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A" w:rsidRDefault="009505BA" w:rsidP="009505BA">
      <w:pPr>
        <w:keepNext/>
        <w:tabs>
          <w:tab w:val="left" w:pos="10500"/>
        </w:tabs>
        <w:spacing w:after="0" w:line="360" w:lineRule="auto"/>
        <w:ind w:right="-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4B39EC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object w:dxaOrig="801" w:dyaOrig="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.75pt" o:ole="" fillcolor="window">
            <v:imagedata r:id="rId5" o:title="" gain="142470f" blacklevel="1966f"/>
          </v:shape>
          <o:OLEObject Type="Embed" ProgID="PI3.Image" ShapeID="_x0000_i1025" DrawAspect="Content" ObjectID="_1731412679" r:id="rId6"/>
        </w:object>
      </w:r>
    </w:p>
    <w:p w:rsidR="009505BA" w:rsidRDefault="009505BA" w:rsidP="009505BA">
      <w:pPr>
        <w:keepNext/>
        <w:tabs>
          <w:tab w:val="left" w:pos="10500"/>
        </w:tabs>
        <w:spacing w:after="0" w:line="240" w:lineRule="auto"/>
        <w:ind w:right="-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9505BA" w:rsidRDefault="009505BA" w:rsidP="00950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:rsidR="009505BA" w:rsidRDefault="009505BA" w:rsidP="00950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4D" w:rsidRDefault="00A5304D" w:rsidP="00A53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ĮSAKYMAS</w:t>
      </w:r>
    </w:p>
    <w:p w:rsidR="00A5304D" w:rsidRDefault="00A5304D" w:rsidP="00A530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0F162F" w:rsidRPr="000F162F">
        <w:rPr>
          <w:rFonts w:ascii="Times New Roman" w:eastAsia="Times New Roman" w:hAnsi="Times New Roman" w:cs="Times New Roman"/>
          <w:b/>
          <w:sz w:val="24"/>
          <w:szCs w:val="24"/>
        </w:rPr>
        <w:t xml:space="preserve">PASIRENGIMO DIEGTI ATNAUJINTĄ UGDYMO TURINĮ, </w:t>
      </w:r>
      <w:r w:rsidR="000F162F" w:rsidRPr="000F162F">
        <w:rPr>
          <w:rFonts w:ascii="Times New Roman" w:hAnsi="Times New Roman" w:cs="Times New Roman"/>
          <w:b/>
          <w:color w:val="000000"/>
          <w:sz w:val="24"/>
          <w:szCs w:val="24"/>
        </w:rPr>
        <w:t>UGDYMO TURINIO ATNAUJINIMO (UTA) ĮGYVENDINIMO BEI KOORDINAVIMO</w:t>
      </w:r>
      <w:r w:rsidR="000F162F" w:rsidRPr="000F162F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0F162F">
        <w:rPr>
          <w:rFonts w:ascii="Times New Roman" w:eastAsia="Times New Roman" w:hAnsi="Times New Roman" w:cs="Times New Roman"/>
          <w:b/>
          <w:sz w:val="24"/>
          <w:szCs w:val="24"/>
        </w:rPr>
        <w:t xml:space="preserve">DARBO GRUPĖS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SUDARYMO </w:t>
      </w:r>
    </w:p>
    <w:bookmarkEnd w:id="0"/>
    <w:p w:rsidR="00A5304D" w:rsidRDefault="00A5304D" w:rsidP="00A530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5304D" w:rsidRDefault="000F162F" w:rsidP="00A5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 m. gruodžio    d. Nr. V(1.3.E)-</w:t>
      </w:r>
    </w:p>
    <w:p w:rsidR="00A5304D" w:rsidRDefault="00A5304D" w:rsidP="00A5304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Šilutė</w:t>
      </w:r>
    </w:p>
    <w:p w:rsidR="00A5304D" w:rsidRDefault="00A5304D" w:rsidP="00A5304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A5304D" w:rsidRPr="00A5304D" w:rsidRDefault="00A5304D" w:rsidP="000F162F">
      <w:pPr>
        <w:spacing w:after="0" w:line="360" w:lineRule="auto"/>
        <w:ind w:firstLine="93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Vadovaudamasi </w:t>
      </w:r>
      <w:r>
        <w:rPr>
          <w:rFonts w:ascii="Times New Roman" w:hAnsi="Times New Roman" w:cs="Times New Roman"/>
          <w:bCs/>
          <w:sz w:val="24"/>
          <w:szCs w:val="24"/>
        </w:rPr>
        <w:t>Lietuvos R</w:t>
      </w:r>
      <w:r w:rsidRPr="00A5304D">
        <w:rPr>
          <w:rFonts w:ascii="Times New Roman" w:hAnsi="Times New Roman" w:cs="Times New Roman"/>
          <w:bCs/>
          <w:sz w:val="24"/>
          <w:szCs w:val="24"/>
        </w:rPr>
        <w:t>espublikos švietimo, mokslo ir sporto ministr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4D">
        <w:rPr>
          <w:rFonts w:ascii="Times New Roman" w:hAnsi="Times New Roman" w:cs="Times New Roman"/>
          <w:sz w:val="24"/>
          <w:szCs w:val="24"/>
        </w:rPr>
        <w:t xml:space="preserve">2022 m. Lapkričio 28 d. </w:t>
      </w:r>
      <w:r>
        <w:rPr>
          <w:rFonts w:ascii="Times New Roman" w:hAnsi="Times New Roman" w:cs="Times New Roman"/>
          <w:bCs/>
          <w:sz w:val="24"/>
          <w:szCs w:val="24"/>
        </w:rPr>
        <w:t>į</w:t>
      </w:r>
      <w:r w:rsidRPr="00A5304D">
        <w:rPr>
          <w:rFonts w:ascii="Times New Roman" w:hAnsi="Times New Roman" w:cs="Times New Roman"/>
          <w:bCs/>
          <w:sz w:val="24"/>
          <w:szCs w:val="24"/>
        </w:rPr>
        <w:t>sakym</w:t>
      </w: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A5304D">
        <w:rPr>
          <w:rFonts w:ascii="Times New Roman" w:hAnsi="Times New Roman" w:cs="Times New Roman"/>
          <w:sz w:val="24"/>
          <w:szCs w:val="24"/>
        </w:rPr>
        <w:t>Nr. V-1879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A5304D">
        <w:rPr>
          <w:rFonts w:ascii="Times New Roman" w:hAnsi="Times New Roman" w:cs="Times New Roman"/>
          <w:bCs/>
          <w:sz w:val="24"/>
          <w:szCs w:val="24"/>
        </w:rPr>
        <w:t>Dėl švietimo, mokslo ir sporto ministro 2013</w:t>
      </w:r>
      <w:r>
        <w:rPr>
          <w:rFonts w:ascii="Times New Roman" w:hAnsi="Times New Roman" w:cs="Times New Roman"/>
          <w:bCs/>
          <w:sz w:val="24"/>
          <w:szCs w:val="24"/>
        </w:rPr>
        <w:t xml:space="preserve"> m. Lapkričio 21 d. Įsakymo nr. </w:t>
      </w:r>
      <w:r w:rsidRPr="00A5304D">
        <w:rPr>
          <w:rFonts w:ascii="Times New Roman" w:hAnsi="Times New Roman" w:cs="Times New Roman"/>
          <w:bCs/>
          <w:sz w:val="24"/>
          <w:szCs w:val="24"/>
        </w:rPr>
        <w:t>V-1106 „dėl priešmokyklinio ugdymo tvarkos aprašo patvirtinimo“ pakeitimo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bei NŠA 2020 m. projektu „Skaitmeninio ugdymo turinio kūrimas ir diegimas“, </w:t>
      </w:r>
      <w:r>
        <w:rPr>
          <w:rFonts w:ascii="Times New Roman" w:eastAsia="Times New Roman" w:hAnsi="Times New Roman" w:cs="Times New Roman"/>
          <w:szCs w:val="24"/>
        </w:rPr>
        <w:t>siekdama užtikrinti sklandų atnaujinto ugdymo turinio įgyvendinimą įstaigoje, teikti informaciją bendruomenei, palaikyti ryšius su socialiniais partneriais</w:t>
      </w:r>
      <w:r w:rsidR="008720F8">
        <w:rPr>
          <w:rFonts w:ascii="Times New Roman" w:eastAsia="Times New Roman" w:hAnsi="Times New Roman" w:cs="Times New Roman"/>
          <w:szCs w:val="24"/>
        </w:rPr>
        <w:t xml:space="preserve"> ir kitomis šiame procese veikiančiomis institucijomis</w:t>
      </w:r>
      <w:r w:rsidR="000F162F">
        <w:rPr>
          <w:rFonts w:ascii="Times New Roman" w:eastAsia="Times New Roman" w:hAnsi="Times New Roman" w:cs="Times New Roman"/>
          <w:szCs w:val="24"/>
        </w:rPr>
        <w:t>: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:rsidR="00A5304D" w:rsidRDefault="00A5304D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1. S u d a r a u Šilutės lopšelio-darželio „Raudonkepuraitė“ pasirengimo diegti atnaujintą ugdymo turinį</w:t>
      </w:r>
      <w:r w:rsidR="000F162F">
        <w:rPr>
          <w:rFonts w:ascii="Times New Roman" w:eastAsia="Times New Roman" w:hAnsi="Times New Roman" w:cs="Times New Roman"/>
          <w:szCs w:val="24"/>
        </w:rPr>
        <w:t>,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F162F" w:rsidRPr="000F162F">
        <w:rPr>
          <w:rFonts w:ascii="Times New Roman" w:hAnsi="Times New Roman" w:cs="Times New Roman"/>
          <w:color w:val="000000"/>
          <w:sz w:val="24"/>
          <w:szCs w:val="24"/>
        </w:rPr>
        <w:t>ugdymo turinio atnaujinimo (UTA) įgyvendinimo bei koordinavimo</w:t>
      </w:r>
      <w:r w:rsidR="000F162F">
        <w:rPr>
          <w:rFonts w:ascii="Calibri" w:hAnsi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darbo grupę:</w:t>
      </w:r>
    </w:p>
    <w:p w:rsidR="00A5304D" w:rsidRDefault="00A5304D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1.1. </w:t>
      </w:r>
      <w:proofErr w:type="spellStart"/>
      <w:r w:rsidR="008720F8">
        <w:rPr>
          <w:rFonts w:ascii="Times New Roman" w:eastAsia="Times New Roman" w:hAnsi="Times New Roman" w:cs="Times New Roman"/>
          <w:szCs w:val="24"/>
        </w:rPr>
        <w:t>Zenutė</w:t>
      </w:r>
      <w:proofErr w:type="spellEnd"/>
      <w:r w:rsidR="008720F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8720F8">
        <w:rPr>
          <w:rFonts w:ascii="Times New Roman" w:eastAsia="Times New Roman" w:hAnsi="Times New Roman" w:cs="Times New Roman"/>
          <w:szCs w:val="24"/>
        </w:rPr>
        <w:t>Nausėdienė</w:t>
      </w:r>
      <w:proofErr w:type="spellEnd"/>
      <w:r>
        <w:rPr>
          <w:rFonts w:ascii="Times New Roman" w:eastAsia="Times New Roman" w:hAnsi="Times New Roman" w:cs="Times New Roman"/>
          <w:szCs w:val="24"/>
        </w:rPr>
        <w:t>, direktor</w:t>
      </w:r>
      <w:r w:rsidR="008720F8">
        <w:rPr>
          <w:rFonts w:ascii="Times New Roman" w:eastAsia="Times New Roman" w:hAnsi="Times New Roman" w:cs="Times New Roman"/>
          <w:szCs w:val="24"/>
        </w:rPr>
        <w:t>ės</w:t>
      </w:r>
      <w:r>
        <w:rPr>
          <w:rFonts w:ascii="Times New Roman" w:eastAsia="Times New Roman" w:hAnsi="Times New Roman" w:cs="Times New Roman"/>
          <w:szCs w:val="24"/>
        </w:rPr>
        <w:t xml:space="preserve"> pavaduotoja ugdymui;</w:t>
      </w:r>
    </w:p>
    <w:p w:rsidR="00A5304D" w:rsidRDefault="00A5304D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1.2. </w:t>
      </w:r>
      <w:r w:rsidR="008720F8">
        <w:rPr>
          <w:rFonts w:ascii="Times New Roman" w:eastAsia="Times New Roman" w:hAnsi="Times New Roman" w:cs="Times New Roman"/>
          <w:szCs w:val="24"/>
        </w:rPr>
        <w:t xml:space="preserve">Laura </w:t>
      </w:r>
      <w:proofErr w:type="spellStart"/>
      <w:r w:rsidR="008720F8">
        <w:rPr>
          <w:rFonts w:ascii="Times New Roman" w:eastAsia="Times New Roman" w:hAnsi="Times New Roman" w:cs="Times New Roman"/>
          <w:szCs w:val="24"/>
        </w:rPr>
        <w:t>Zdanauskaitė-Lazaraitienė</w:t>
      </w:r>
      <w:r>
        <w:rPr>
          <w:rFonts w:ascii="Times New Roman" w:eastAsia="Times New Roman" w:hAnsi="Times New Roman" w:cs="Times New Roman"/>
          <w:szCs w:val="24"/>
        </w:rPr>
        <w:t>,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priešmokyklinio ugdymo mokytoja, mokytoja metodininkė;</w:t>
      </w:r>
    </w:p>
    <w:p w:rsidR="00A5304D" w:rsidRDefault="00A5304D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1.2. </w:t>
      </w:r>
      <w:r w:rsidR="008720F8">
        <w:rPr>
          <w:rFonts w:ascii="Times New Roman" w:eastAsia="Times New Roman" w:hAnsi="Times New Roman" w:cs="Times New Roman"/>
          <w:szCs w:val="24"/>
        </w:rPr>
        <w:t xml:space="preserve">Diana </w:t>
      </w:r>
      <w:proofErr w:type="spellStart"/>
      <w:r w:rsidR="008720F8">
        <w:rPr>
          <w:rFonts w:ascii="Times New Roman" w:eastAsia="Times New Roman" w:hAnsi="Times New Roman" w:cs="Times New Roman"/>
          <w:szCs w:val="24"/>
        </w:rPr>
        <w:t>Valančienė</w:t>
      </w:r>
      <w:proofErr w:type="spellEnd"/>
      <w:r>
        <w:rPr>
          <w:rFonts w:ascii="Times New Roman" w:eastAsia="Times New Roman" w:hAnsi="Times New Roman" w:cs="Times New Roman"/>
          <w:szCs w:val="24"/>
        </w:rPr>
        <w:t>, priešmokyklinio ugdymo mokytoja, mokytoja metodininkė;</w:t>
      </w:r>
    </w:p>
    <w:p w:rsidR="00A5304D" w:rsidRDefault="00A5304D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1.3. </w:t>
      </w:r>
      <w:r w:rsidR="008720F8">
        <w:rPr>
          <w:rFonts w:ascii="Times New Roman" w:eastAsia="Times New Roman" w:hAnsi="Times New Roman" w:cs="Times New Roman"/>
          <w:szCs w:val="24"/>
        </w:rPr>
        <w:t xml:space="preserve">Indrė </w:t>
      </w:r>
      <w:proofErr w:type="spellStart"/>
      <w:r w:rsidR="008720F8">
        <w:rPr>
          <w:rFonts w:ascii="Times New Roman" w:eastAsia="Times New Roman" w:hAnsi="Times New Roman" w:cs="Times New Roman"/>
          <w:szCs w:val="24"/>
        </w:rPr>
        <w:t>Sprainė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, </w:t>
      </w:r>
      <w:r w:rsidR="008720F8">
        <w:rPr>
          <w:rFonts w:ascii="Times New Roman" w:eastAsia="Times New Roman" w:hAnsi="Times New Roman" w:cs="Times New Roman"/>
          <w:szCs w:val="24"/>
        </w:rPr>
        <w:t>priešmokyklinio ugdymo mokytoja</w:t>
      </w:r>
      <w:r>
        <w:rPr>
          <w:rFonts w:ascii="Times New Roman" w:eastAsia="Times New Roman" w:hAnsi="Times New Roman" w:cs="Times New Roman"/>
          <w:szCs w:val="24"/>
        </w:rPr>
        <w:t>;</w:t>
      </w:r>
    </w:p>
    <w:p w:rsidR="00A5304D" w:rsidRDefault="00A5304D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1.4. </w:t>
      </w:r>
      <w:r w:rsidR="008720F8">
        <w:rPr>
          <w:rFonts w:ascii="Times New Roman" w:eastAsia="Times New Roman" w:hAnsi="Times New Roman" w:cs="Times New Roman"/>
          <w:szCs w:val="24"/>
        </w:rPr>
        <w:t xml:space="preserve">Sigita </w:t>
      </w:r>
      <w:proofErr w:type="spellStart"/>
      <w:r w:rsidR="008720F8">
        <w:rPr>
          <w:rFonts w:ascii="Times New Roman" w:eastAsia="Times New Roman" w:hAnsi="Times New Roman" w:cs="Times New Roman"/>
          <w:szCs w:val="24"/>
        </w:rPr>
        <w:t>Balčytienė</w:t>
      </w:r>
      <w:proofErr w:type="spellEnd"/>
      <w:r>
        <w:rPr>
          <w:rFonts w:ascii="Times New Roman" w:eastAsia="Times New Roman" w:hAnsi="Times New Roman" w:cs="Times New Roman"/>
          <w:szCs w:val="24"/>
        </w:rPr>
        <w:t>, ikimokyklinio ugdymo mokytoj</w:t>
      </w:r>
      <w:r w:rsidR="008720F8">
        <w:rPr>
          <w:rFonts w:ascii="Times New Roman" w:eastAsia="Times New Roman" w:hAnsi="Times New Roman" w:cs="Times New Roman"/>
          <w:szCs w:val="24"/>
        </w:rPr>
        <w:t>a.</w:t>
      </w:r>
    </w:p>
    <w:p w:rsidR="00DD2255" w:rsidRDefault="00A5304D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2.</w:t>
      </w:r>
      <w:r w:rsidR="00F84571">
        <w:rPr>
          <w:rFonts w:ascii="Times New Roman" w:eastAsia="Times New Roman" w:hAnsi="Times New Roman" w:cs="Times New Roman"/>
          <w:szCs w:val="24"/>
        </w:rPr>
        <w:t xml:space="preserve"> Įpareigoju darbo grupę parengti veiksmų planą ir pristatyti jį bendruomenės nariams.</w:t>
      </w:r>
    </w:p>
    <w:p w:rsidR="00DD2255" w:rsidRPr="00DD2255" w:rsidRDefault="00DD2255" w:rsidP="000F162F">
      <w:pPr>
        <w:tabs>
          <w:tab w:val="left" w:pos="1134"/>
        </w:tabs>
        <w:spacing w:after="0" w:line="360" w:lineRule="auto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 w:rsidRPr="00DD2255">
        <w:rPr>
          <w:rFonts w:ascii="Times New Roman" w:eastAsia="Calibri" w:hAnsi="Times New Roman" w:cs="Times New Roman"/>
          <w:sz w:val="24"/>
          <w:szCs w:val="24"/>
          <w:lang w:eastAsia="en-US"/>
        </w:rPr>
        <w:t>2. P r i s i i m u atsakomybę už šio įsakymo vykdymo priežiūrą.</w:t>
      </w:r>
    </w:p>
    <w:p w:rsidR="00A5304D" w:rsidRDefault="00A5304D" w:rsidP="008720F8">
      <w:pPr>
        <w:tabs>
          <w:tab w:val="left" w:pos="1134"/>
        </w:tabs>
        <w:spacing w:after="0"/>
        <w:ind w:firstLine="93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:rsidR="009505BA" w:rsidRDefault="009505BA" w:rsidP="009505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505BA" w:rsidRDefault="009505BA" w:rsidP="009505BA">
      <w:pPr>
        <w:tabs>
          <w:tab w:val="center" w:pos="4819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Vidmantė Miliauskaitė-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Mencė</w:t>
      </w:r>
      <w:proofErr w:type="spellEnd"/>
    </w:p>
    <w:p w:rsidR="00E8517E" w:rsidRDefault="00E8517E"/>
    <w:sectPr w:rsidR="00E8517E" w:rsidSect="009505B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A"/>
    <w:rsid w:val="000F162F"/>
    <w:rsid w:val="00466AE4"/>
    <w:rsid w:val="004B39EC"/>
    <w:rsid w:val="008720F8"/>
    <w:rsid w:val="009505BA"/>
    <w:rsid w:val="00A5304D"/>
    <w:rsid w:val="00B87F7F"/>
    <w:rsid w:val="00DD2255"/>
    <w:rsid w:val="00E8517E"/>
    <w:rsid w:val="00F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2022-12-01T07:52:00Z</dcterms:created>
  <dcterms:modified xsi:type="dcterms:W3CDTF">2022-12-01T13:12:00Z</dcterms:modified>
</cp:coreProperties>
</file>